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F943" w14:textId="77777777" w:rsidR="00351DB2" w:rsidRPr="00556FE9" w:rsidRDefault="00351DB2" w:rsidP="00351DB2">
      <w:pPr>
        <w:pStyle w:val="NormalWeb"/>
        <w:pBdr>
          <w:top w:val="single" w:sz="4" w:space="1" w:color="auto"/>
          <w:left w:val="single" w:sz="4" w:space="4" w:color="auto"/>
          <w:bottom w:val="single" w:sz="4" w:space="1" w:color="auto"/>
          <w:right w:val="single" w:sz="4" w:space="4" w:color="auto"/>
        </w:pBdr>
        <w:spacing w:after="0" w:afterAutospacing="0"/>
        <w:jc w:val="center"/>
        <w:rPr>
          <w:rStyle w:val="Strong"/>
          <w:rFonts w:eastAsiaTheme="majorEastAsia"/>
          <w:sz w:val="18"/>
          <w:szCs w:val="18"/>
          <w:u w:val="single"/>
        </w:rPr>
      </w:pPr>
      <w:bookmarkStart w:id="0" w:name="Dresscode"/>
      <w:r w:rsidRPr="00556FE9">
        <w:rPr>
          <w:rStyle w:val="Strong"/>
          <w:rFonts w:eastAsiaTheme="majorEastAsia"/>
          <w:sz w:val="18"/>
          <w:szCs w:val="18"/>
          <w:u w:val="single"/>
        </w:rPr>
        <w:t>Student Dress and Appearance Guidelines</w:t>
      </w:r>
      <w:bookmarkEnd w:id="0"/>
    </w:p>
    <w:p w14:paraId="43172B3F" w14:textId="77777777" w:rsidR="00351DB2" w:rsidRDefault="00351DB2" w:rsidP="00351DB2">
      <w:pPr>
        <w:pStyle w:val="NormalWeb"/>
        <w:spacing w:before="0" w:beforeAutospacing="0" w:after="0" w:afterAutospacing="0"/>
        <w:rPr>
          <w:rStyle w:val="Strong"/>
          <w:rFonts w:eastAsiaTheme="majorEastAsia"/>
          <w:b w:val="0"/>
          <w:i/>
          <w:color w:val="000000"/>
          <w:sz w:val="18"/>
          <w:szCs w:val="18"/>
        </w:rPr>
      </w:pPr>
    </w:p>
    <w:p w14:paraId="6AE2FAA9" w14:textId="77777777" w:rsidR="00351DB2" w:rsidRPr="00B859EB" w:rsidRDefault="00351DB2" w:rsidP="00351DB2">
      <w:pPr>
        <w:pStyle w:val="NormalWeb"/>
        <w:spacing w:before="0" w:beforeAutospacing="0" w:after="0" w:afterAutospacing="0"/>
        <w:rPr>
          <w:rFonts w:ascii="Calibri" w:hAnsi="Calibri" w:cs="Calibri"/>
          <w:i/>
          <w:color w:val="000000"/>
          <w:sz w:val="18"/>
          <w:szCs w:val="18"/>
        </w:rPr>
      </w:pPr>
      <w:r>
        <w:rPr>
          <w:rStyle w:val="Strong"/>
          <w:rFonts w:eastAsiaTheme="majorEastAsia"/>
          <w:i/>
          <w:color w:val="000000"/>
          <w:sz w:val="18"/>
          <w:szCs w:val="18"/>
        </w:rPr>
        <w:t>--</w:t>
      </w:r>
      <w:r w:rsidRPr="00B859EB">
        <w:rPr>
          <w:i/>
          <w:color w:val="000000"/>
          <w:sz w:val="18"/>
          <w:szCs w:val="18"/>
        </w:rPr>
        <w:t xml:space="preserve">Why dress code:  </w:t>
      </w:r>
      <w:r>
        <w:rPr>
          <w:i/>
          <w:color w:val="000000"/>
          <w:sz w:val="18"/>
          <w:szCs w:val="18"/>
        </w:rPr>
        <w:t xml:space="preserve">1) </w:t>
      </w:r>
      <w:r w:rsidRPr="00B859EB">
        <w:rPr>
          <w:i/>
          <w:color w:val="000000"/>
          <w:sz w:val="18"/>
          <w:szCs w:val="18"/>
        </w:rPr>
        <w:t>To prepare students for dress codes they will encounte</w:t>
      </w:r>
      <w:r>
        <w:rPr>
          <w:i/>
          <w:color w:val="000000"/>
          <w:sz w:val="18"/>
          <w:szCs w:val="18"/>
        </w:rPr>
        <w:t>r in</w:t>
      </w:r>
      <w:r w:rsidRPr="00B859EB">
        <w:rPr>
          <w:i/>
          <w:color w:val="000000"/>
          <w:sz w:val="18"/>
          <w:szCs w:val="18"/>
        </w:rPr>
        <w:t xml:space="preserve"> post high school </w:t>
      </w:r>
      <w:r>
        <w:rPr>
          <w:i/>
          <w:color w:val="000000"/>
          <w:sz w:val="18"/>
          <w:szCs w:val="18"/>
        </w:rPr>
        <w:t>careers/other</w:t>
      </w:r>
      <w:r w:rsidRPr="00B859EB">
        <w:rPr>
          <w:i/>
          <w:color w:val="000000"/>
          <w:sz w:val="18"/>
          <w:szCs w:val="18"/>
        </w:rPr>
        <w:t xml:space="preserve"> settings; </w:t>
      </w:r>
      <w:r>
        <w:rPr>
          <w:i/>
          <w:color w:val="000000"/>
          <w:sz w:val="18"/>
          <w:szCs w:val="18"/>
        </w:rPr>
        <w:t xml:space="preserve">2) </w:t>
      </w:r>
      <w:r w:rsidRPr="00B859EB">
        <w:rPr>
          <w:i/>
          <w:color w:val="000000"/>
          <w:sz w:val="18"/>
          <w:szCs w:val="18"/>
        </w:rPr>
        <w:t>To dress for s</w:t>
      </w:r>
      <w:r>
        <w:rPr>
          <w:i/>
          <w:color w:val="000000"/>
          <w:sz w:val="18"/>
          <w:szCs w:val="18"/>
        </w:rPr>
        <w:t xml:space="preserve">uccess…we act the way we dress; 3) </w:t>
      </w:r>
      <w:r w:rsidRPr="00B859EB">
        <w:rPr>
          <w:i/>
          <w:color w:val="000000"/>
          <w:sz w:val="18"/>
          <w:szCs w:val="18"/>
        </w:rPr>
        <w:t xml:space="preserve">Our community and staff expect high dress </w:t>
      </w:r>
      <w:r>
        <w:rPr>
          <w:i/>
          <w:color w:val="000000"/>
          <w:sz w:val="18"/>
          <w:szCs w:val="18"/>
        </w:rPr>
        <w:t>standards.</w:t>
      </w:r>
      <w:r w:rsidRPr="00B859EB">
        <w:rPr>
          <w:i/>
          <w:color w:val="000000"/>
          <w:sz w:val="18"/>
          <w:szCs w:val="18"/>
        </w:rPr>
        <w:t xml:space="preserve"> </w:t>
      </w:r>
    </w:p>
    <w:p w14:paraId="20B71005" w14:textId="77777777" w:rsidR="00351DB2" w:rsidRPr="00201028" w:rsidRDefault="00351DB2" w:rsidP="00351DB2">
      <w:pPr>
        <w:pStyle w:val="NormalWeb"/>
        <w:spacing w:before="0" w:beforeAutospacing="0" w:after="0" w:afterAutospacing="0"/>
        <w:rPr>
          <w:b/>
          <w:sz w:val="18"/>
          <w:szCs w:val="18"/>
        </w:rPr>
      </w:pPr>
    </w:p>
    <w:p w14:paraId="29EE5594" w14:textId="77777777" w:rsidR="00351DB2" w:rsidRPr="00FD47E1" w:rsidRDefault="00351DB2" w:rsidP="00351DB2">
      <w:pPr>
        <w:pStyle w:val="NormalWeb"/>
        <w:spacing w:before="0" w:beforeAutospacing="0" w:after="0" w:afterAutospacing="0"/>
        <w:rPr>
          <w:rStyle w:val="Strong"/>
          <w:rFonts w:eastAsiaTheme="majorEastAsia"/>
          <w:b w:val="0"/>
          <w:color w:val="FF0000"/>
          <w:sz w:val="18"/>
          <w:szCs w:val="18"/>
        </w:rPr>
      </w:pPr>
      <w:r w:rsidRPr="00FD47E1">
        <w:rPr>
          <w:rStyle w:val="Strong"/>
          <w:rFonts w:eastAsiaTheme="majorEastAsia"/>
          <w:sz w:val="18"/>
          <w:szCs w:val="18"/>
        </w:rPr>
        <w:t>1.</w:t>
      </w:r>
      <w:r w:rsidRPr="00FD47E1">
        <w:rPr>
          <w:sz w:val="18"/>
          <w:szCs w:val="18"/>
        </w:rPr>
        <w:t xml:space="preserve"> All clothing shall be clean, neat and unexaggerated.  Distressed jeans are allowed if the distress shows no skin or clothing underneath the jean that is not </w:t>
      </w:r>
      <w:r>
        <w:rPr>
          <w:sz w:val="18"/>
          <w:szCs w:val="18"/>
        </w:rPr>
        <w:t>the same cloth as the jean</w:t>
      </w:r>
      <w:r w:rsidRPr="00FD47E1">
        <w:rPr>
          <w:sz w:val="18"/>
          <w:szCs w:val="18"/>
        </w:rPr>
        <w:t>.  The distress can be a maximum of 1 inch wide.  Two pictures of appropriate distress are in this document.</w:t>
      </w:r>
      <w:r>
        <w:rPr>
          <w:sz w:val="18"/>
          <w:szCs w:val="18"/>
        </w:rPr>
        <w:t xml:space="preserve">  Costuming is prohibited.  </w:t>
      </w:r>
      <w:r w:rsidRPr="00FD47E1">
        <w:rPr>
          <w:sz w:val="18"/>
          <w:szCs w:val="18"/>
        </w:rPr>
        <w:t xml:space="preserve">  </w:t>
      </w:r>
      <w:r w:rsidRPr="00FD47E1">
        <w:rPr>
          <w:sz w:val="18"/>
          <w:szCs w:val="18"/>
        </w:rPr>
        <w:br/>
      </w:r>
      <w:r w:rsidRPr="00FD47E1">
        <w:rPr>
          <w:b/>
          <w:sz w:val="18"/>
          <w:szCs w:val="18"/>
        </w:rPr>
        <w:t xml:space="preserve">2. </w:t>
      </w:r>
      <w:r w:rsidRPr="00FD47E1">
        <w:rPr>
          <w:sz w:val="18"/>
          <w:szCs w:val="18"/>
        </w:rPr>
        <w:t>Immodest, tight fitting (material that is revealing to the underclothing), or overly loose clothing shall not be worn. No Yoga Pants</w:t>
      </w:r>
      <w:r w:rsidRPr="00FD47E1">
        <w:rPr>
          <w:b/>
          <w:color w:val="000000"/>
          <w:sz w:val="18"/>
          <w:szCs w:val="18"/>
        </w:rPr>
        <w:t xml:space="preserve">, </w:t>
      </w:r>
      <w:r w:rsidRPr="00FD47E1">
        <w:rPr>
          <w:color w:val="000000"/>
          <w:sz w:val="18"/>
          <w:szCs w:val="18"/>
        </w:rPr>
        <w:t>or other overly casual looking clothing.</w:t>
      </w:r>
      <w:r w:rsidRPr="00FD47E1">
        <w:rPr>
          <w:color w:val="FF0000"/>
          <w:sz w:val="18"/>
          <w:szCs w:val="18"/>
        </w:rPr>
        <w:t xml:space="preserve"> </w:t>
      </w:r>
    </w:p>
    <w:p w14:paraId="3755C65D" w14:textId="77777777" w:rsidR="00351DB2" w:rsidRPr="00FD47E1" w:rsidRDefault="00351DB2" w:rsidP="00351DB2">
      <w:pPr>
        <w:textAlignment w:val="baseline"/>
        <w:rPr>
          <w:sz w:val="18"/>
          <w:szCs w:val="18"/>
        </w:rPr>
      </w:pPr>
      <w:r w:rsidRPr="00FD47E1">
        <w:rPr>
          <w:rStyle w:val="Strong"/>
          <w:rFonts w:eastAsiaTheme="majorEastAsia"/>
          <w:sz w:val="18"/>
          <w:szCs w:val="18"/>
        </w:rPr>
        <w:t>3</w:t>
      </w:r>
      <w:r w:rsidRPr="00FD47E1">
        <w:rPr>
          <w:sz w:val="18"/>
          <w:szCs w:val="18"/>
        </w:rPr>
        <w:t>. T-shirts, tattoos, or any type of clothing or personal items bearing a reference to alcoholic beverages, tobacco products, drugs, drug related slogans and any other wording, drawing, pictures, symbols, etc. which in any way can be interpreted as suggestive, obscene, offensive or depicting violence are not permitted.</w:t>
      </w:r>
      <w:r w:rsidRPr="00FD47E1">
        <w:rPr>
          <w:sz w:val="18"/>
          <w:szCs w:val="18"/>
        </w:rPr>
        <w:br/>
      </w:r>
      <w:r w:rsidRPr="00FD47E1">
        <w:rPr>
          <w:rStyle w:val="Strong"/>
          <w:rFonts w:eastAsiaTheme="majorEastAsia"/>
          <w:sz w:val="18"/>
          <w:szCs w:val="18"/>
        </w:rPr>
        <w:t>4.</w:t>
      </w:r>
      <w:r w:rsidRPr="00FD47E1">
        <w:rPr>
          <w:sz w:val="18"/>
          <w:szCs w:val="18"/>
        </w:rPr>
        <w:t xml:space="preserve"> Pants/trousers/slacks need to be secured at the waist so that underclothing is not showing. Jean, Denim, Khakis, Corduroys, and Slacks are examples of pants. Athletic pants, leggings, and sweats are only allowed on designated days.  </w:t>
      </w:r>
    </w:p>
    <w:p w14:paraId="70A7AF14" w14:textId="77777777" w:rsidR="00351DB2" w:rsidRPr="00FD47E1" w:rsidRDefault="00351DB2" w:rsidP="00351DB2">
      <w:pPr>
        <w:textAlignment w:val="baseline"/>
        <w:rPr>
          <w:rStyle w:val="Strong"/>
          <w:rFonts w:eastAsiaTheme="majorEastAsia"/>
          <w:b w:val="0"/>
          <w:bCs w:val="0"/>
        </w:rPr>
      </w:pPr>
      <w:r w:rsidRPr="00FD47E1">
        <w:rPr>
          <w:rStyle w:val="Strong"/>
          <w:rFonts w:eastAsiaTheme="majorEastAsia"/>
          <w:sz w:val="18"/>
          <w:szCs w:val="18"/>
        </w:rPr>
        <w:t>5</w:t>
      </w:r>
      <w:r w:rsidRPr="00FD47E1">
        <w:rPr>
          <w:sz w:val="18"/>
          <w:szCs w:val="18"/>
        </w:rPr>
        <w:t>. When skirts or dresses are worn, the bottom of the hem must touch the kneeca</w:t>
      </w:r>
      <w:r w:rsidRPr="00FD47E1">
        <w:rPr>
          <w:color w:val="000000"/>
          <w:sz w:val="18"/>
          <w:szCs w:val="18"/>
        </w:rPr>
        <w:t xml:space="preserve">p. </w:t>
      </w:r>
      <w:r w:rsidRPr="00FD47E1">
        <w:rPr>
          <w:i/>
          <w:color w:val="000000"/>
          <w:sz w:val="18"/>
          <w:szCs w:val="18"/>
        </w:rPr>
        <w:t>Short skirts (NOT kneecap length) with leggings are not permitted.</w:t>
      </w:r>
      <w:r w:rsidRPr="00FD47E1">
        <w:rPr>
          <w:rStyle w:val="Strong"/>
          <w:rFonts w:eastAsiaTheme="majorEastAsia"/>
          <w:i/>
          <w:color w:val="000000"/>
          <w:sz w:val="18"/>
          <w:szCs w:val="18"/>
        </w:rPr>
        <w:t xml:space="preserve"> </w:t>
      </w:r>
    </w:p>
    <w:p w14:paraId="6BF4958A" w14:textId="77777777" w:rsidR="00351DB2" w:rsidRPr="00FD47E1" w:rsidRDefault="00351DB2" w:rsidP="00351DB2">
      <w:pPr>
        <w:pStyle w:val="NormalWeb"/>
        <w:spacing w:before="0" w:beforeAutospacing="0" w:after="0" w:afterAutospacing="0"/>
        <w:rPr>
          <w:b/>
          <w:bCs/>
          <w:sz w:val="18"/>
          <w:szCs w:val="18"/>
        </w:rPr>
      </w:pPr>
      <w:r w:rsidRPr="00FD47E1">
        <w:rPr>
          <w:rStyle w:val="Strong"/>
          <w:rFonts w:eastAsiaTheme="majorEastAsia"/>
          <w:sz w:val="18"/>
          <w:szCs w:val="18"/>
        </w:rPr>
        <w:t>6.</w:t>
      </w:r>
      <w:r w:rsidRPr="00FD47E1">
        <w:rPr>
          <w:sz w:val="18"/>
          <w:szCs w:val="18"/>
        </w:rPr>
        <w:t xml:space="preserve"> Bare midriff and </w:t>
      </w:r>
      <w:proofErr w:type="gramStart"/>
      <w:r w:rsidRPr="00FD47E1">
        <w:rPr>
          <w:sz w:val="18"/>
          <w:szCs w:val="18"/>
        </w:rPr>
        <w:t>low cut</w:t>
      </w:r>
      <w:proofErr w:type="gramEnd"/>
      <w:r w:rsidRPr="00FD47E1">
        <w:rPr>
          <w:sz w:val="18"/>
          <w:szCs w:val="18"/>
        </w:rPr>
        <w:t xml:space="preserve"> shirts / blouses, sleeveless shirts and blouses, tank tops, or any other type of clothing that permits underclothing or skin normally covered by underclothing to be seen while standing, sitting, or bending, are not to be worn.</w:t>
      </w:r>
      <w:r w:rsidRPr="00FD47E1">
        <w:rPr>
          <w:sz w:val="18"/>
          <w:szCs w:val="18"/>
        </w:rPr>
        <w:br/>
      </w:r>
      <w:r w:rsidRPr="00FD47E1">
        <w:rPr>
          <w:rStyle w:val="Strong"/>
          <w:rFonts w:eastAsiaTheme="majorEastAsia"/>
          <w:sz w:val="18"/>
          <w:szCs w:val="18"/>
        </w:rPr>
        <w:t>7</w:t>
      </w:r>
      <w:r w:rsidRPr="00FD47E1">
        <w:rPr>
          <w:sz w:val="18"/>
          <w:szCs w:val="18"/>
        </w:rPr>
        <w:t xml:space="preserve">. Shoes </w:t>
      </w:r>
      <w:r>
        <w:rPr>
          <w:sz w:val="18"/>
          <w:szCs w:val="18"/>
        </w:rPr>
        <w:t xml:space="preserve">(or sandals with a strap around the back of the ankle) </w:t>
      </w:r>
      <w:r w:rsidRPr="00FD47E1">
        <w:rPr>
          <w:sz w:val="18"/>
          <w:szCs w:val="18"/>
        </w:rPr>
        <w:t xml:space="preserve">must be </w:t>
      </w:r>
      <w:proofErr w:type="gramStart"/>
      <w:r w:rsidRPr="00FD47E1">
        <w:rPr>
          <w:sz w:val="18"/>
          <w:szCs w:val="18"/>
        </w:rPr>
        <w:t>worn at all times</w:t>
      </w:r>
      <w:proofErr w:type="gramEnd"/>
      <w:r w:rsidRPr="00FD47E1">
        <w:rPr>
          <w:sz w:val="18"/>
          <w:szCs w:val="18"/>
        </w:rPr>
        <w:t xml:space="preserve">. Flip flops </w:t>
      </w:r>
      <w:r w:rsidRPr="00FD47E1">
        <w:rPr>
          <w:i/>
          <w:color w:val="000000"/>
          <w:sz w:val="18"/>
          <w:szCs w:val="18"/>
        </w:rPr>
        <w:t>and household (a thin sole) slippers</w:t>
      </w:r>
      <w:r w:rsidRPr="00FD47E1">
        <w:rPr>
          <w:color w:val="000000"/>
          <w:sz w:val="18"/>
          <w:szCs w:val="18"/>
        </w:rPr>
        <w:t xml:space="preserve"> are</w:t>
      </w:r>
      <w:r w:rsidRPr="00FD47E1">
        <w:rPr>
          <w:sz w:val="18"/>
          <w:szCs w:val="18"/>
        </w:rPr>
        <w:t xml:space="preserve"> not allowed. Wheels, noisemakers, or damaging equipment on footwear are not permissible.</w:t>
      </w:r>
      <w:r w:rsidRPr="00FD47E1">
        <w:rPr>
          <w:sz w:val="18"/>
          <w:szCs w:val="18"/>
        </w:rPr>
        <w:br/>
      </w:r>
      <w:r w:rsidRPr="00FD47E1">
        <w:rPr>
          <w:rStyle w:val="Strong"/>
          <w:rFonts w:eastAsiaTheme="majorEastAsia"/>
          <w:sz w:val="18"/>
          <w:szCs w:val="18"/>
        </w:rPr>
        <w:t>8</w:t>
      </w:r>
      <w:r w:rsidRPr="00FD47E1">
        <w:rPr>
          <w:sz w:val="18"/>
          <w:szCs w:val="18"/>
        </w:rPr>
        <w:t xml:space="preserve">. Heavy coats are to be left in lockers. Light jackets, blazers, vests, sweaters, and sweatshirts may be worn to class. Full-length jackets/coats such as those commonly referred to as “trench” coats or “dusters” are not allowed. </w:t>
      </w:r>
      <w:r w:rsidRPr="00FD47E1">
        <w:rPr>
          <w:sz w:val="18"/>
          <w:szCs w:val="18"/>
        </w:rPr>
        <w:br/>
      </w:r>
      <w:r w:rsidRPr="00FD47E1">
        <w:rPr>
          <w:rStyle w:val="Strong"/>
          <w:rFonts w:eastAsiaTheme="majorEastAsia"/>
          <w:sz w:val="18"/>
          <w:szCs w:val="18"/>
        </w:rPr>
        <w:t>9</w:t>
      </w:r>
      <w:r w:rsidRPr="00FD47E1">
        <w:rPr>
          <w:sz w:val="18"/>
          <w:szCs w:val="18"/>
        </w:rPr>
        <w:t>. Hats, bandannas, sunglasses, and pajama pants are not to be worn</w:t>
      </w:r>
      <w:r w:rsidRPr="00FD47E1">
        <w:rPr>
          <w:color w:val="000000"/>
          <w:sz w:val="18"/>
          <w:szCs w:val="18"/>
        </w:rPr>
        <w:t xml:space="preserve">. Hats and hoodies are to </w:t>
      </w:r>
      <w:proofErr w:type="spellStart"/>
      <w:proofErr w:type="gramStart"/>
      <w:r w:rsidRPr="00FD47E1">
        <w:rPr>
          <w:color w:val="000000"/>
          <w:sz w:val="18"/>
          <w:szCs w:val="18"/>
        </w:rPr>
        <w:t>removed</w:t>
      </w:r>
      <w:proofErr w:type="spellEnd"/>
      <w:proofErr w:type="gramEnd"/>
      <w:r w:rsidRPr="00FD47E1">
        <w:rPr>
          <w:color w:val="000000"/>
          <w:sz w:val="18"/>
          <w:szCs w:val="18"/>
        </w:rPr>
        <w:t xml:space="preserve"> upon entering building.</w:t>
      </w:r>
      <w:r w:rsidRPr="00FD47E1">
        <w:rPr>
          <w:color w:val="FF0000"/>
          <w:sz w:val="18"/>
          <w:szCs w:val="18"/>
        </w:rPr>
        <w:br/>
      </w:r>
      <w:r w:rsidRPr="00FD47E1">
        <w:rPr>
          <w:rStyle w:val="Strong"/>
          <w:rFonts w:eastAsiaTheme="majorEastAsia"/>
          <w:sz w:val="18"/>
          <w:szCs w:val="18"/>
        </w:rPr>
        <w:t xml:space="preserve">10. </w:t>
      </w:r>
      <w:r w:rsidRPr="00FD47E1">
        <w:rPr>
          <w:sz w:val="18"/>
          <w:szCs w:val="18"/>
        </w:rPr>
        <w:t xml:space="preserve">Inappropriate types of chokers, heavy chain necklaces, other heavy chains, spike necklaces and wristbands, or wallet chains are not allowed. </w:t>
      </w:r>
      <w:r w:rsidRPr="00FD47E1">
        <w:rPr>
          <w:sz w:val="18"/>
          <w:szCs w:val="18"/>
        </w:rPr>
        <w:br/>
      </w:r>
      <w:r w:rsidRPr="00FD47E1">
        <w:rPr>
          <w:rStyle w:val="Strong"/>
          <w:rFonts w:eastAsiaTheme="majorEastAsia"/>
          <w:sz w:val="18"/>
          <w:szCs w:val="18"/>
        </w:rPr>
        <w:t>11.</w:t>
      </w:r>
      <w:r w:rsidRPr="00FD47E1">
        <w:rPr>
          <w:sz w:val="18"/>
          <w:szCs w:val="18"/>
        </w:rPr>
        <w:t xml:space="preserve"> Distracting/</w:t>
      </w:r>
      <w:r w:rsidRPr="00FD47E1">
        <w:rPr>
          <w:sz w:val="18"/>
          <w:szCs w:val="18"/>
          <w:u w:val="single"/>
        </w:rPr>
        <w:t>extreme</w:t>
      </w:r>
      <w:r w:rsidRPr="00FD47E1">
        <w:rPr>
          <w:sz w:val="18"/>
          <w:szCs w:val="18"/>
        </w:rPr>
        <w:t xml:space="preserve"> hairstyles (for example: high spiked hair, hair carvings, Mohawks) or unnatural/</w:t>
      </w:r>
      <w:r w:rsidRPr="00FD47E1">
        <w:rPr>
          <w:sz w:val="18"/>
          <w:szCs w:val="18"/>
          <w:u w:val="single"/>
        </w:rPr>
        <w:t>extreme hair</w:t>
      </w:r>
      <w:r w:rsidRPr="00FD47E1">
        <w:rPr>
          <w:sz w:val="18"/>
          <w:szCs w:val="18"/>
        </w:rPr>
        <w:t xml:space="preserve"> colorings (for example: bright green, purple, fluorescent orange) are not allowed.</w:t>
      </w:r>
      <w:r w:rsidRPr="00FD47E1">
        <w:rPr>
          <w:sz w:val="18"/>
          <w:szCs w:val="18"/>
        </w:rPr>
        <w:br/>
      </w:r>
      <w:r w:rsidRPr="00FD47E1">
        <w:rPr>
          <w:rStyle w:val="Strong"/>
          <w:rFonts w:eastAsiaTheme="majorEastAsia"/>
          <w:sz w:val="18"/>
          <w:szCs w:val="18"/>
        </w:rPr>
        <w:t>12</w:t>
      </w:r>
      <w:r w:rsidRPr="00FD47E1">
        <w:rPr>
          <w:sz w:val="18"/>
          <w:szCs w:val="18"/>
        </w:rPr>
        <w:t xml:space="preserve">. Pierced jewelry is limited to ears </w:t>
      </w:r>
      <w:r>
        <w:rPr>
          <w:sz w:val="18"/>
          <w:szCs w:val="18"/>
        </w:rPr>
        <w:t xml:space="preserve">and cannot be excessive or extreme.  One nose stud in one nostril is permitted.  (for example: excessive gauging, chains, or other distracting ear piercings).  </w:t>
      </w:r>
    </w:p>
    <w:p w14:paraId="2119B1F7" w14:textId="77777777" w:rsidR="00351DB2" w:rsidRDefault="00351DB2" w:rsidP="00351DB2">
      <w:pPr>
        <w:pStyle w:val="NormalWeb"/>
        <w:spacing w:before="0" w:beforeAutospacing="0" w:after="0" w:afterAutospacing="0"/>
        <w:rPr>
          <w:sz w:val="18"/>
          <w:szCs w:val="18"/>
        </w:rPr>
      </w:pPr>
      <w:r w:rsidRPr="00FD47E1">
        <w:rPr>
          <w:rStyle w:val="Strong"/>
          <w:rFonts w:eastAsiaTheme="majorEastAsia"/>
          <w:sz w:val="18"/>
          <w:szCs w:val="18"/>
        </w:rPr>
        <w:t>13</w:t>
      </w:r>
      <w:r w:rsidRPr="00FD47E1">
        <w:rPr>
          <w:sz w:val="18"/>
          <w:szCs w:val="18"/>
        </w:rPr>
        <w:t>. There may be special days approved in advance by administration when the dress code may be relaxed or altered.</w:t>
      </w:r>
      <w:r w:rsidRPr="00FD47E1">
        <w:rPr>
          <w:sz w:val="18"/>
          <w:szCs w:val="18"/>
        </w:rPr>
        <w:br/>
      </w:r>
      <w:r w:rsidRPr="00FD47E1">
        <w:rPr>
          <w:rStyle w:val="Strong"/>
          <w:rFonts w:eastAsiaTheme="majorEastAsia"/>
          <w:sz w:val="18"/>
          <w:szCs w:val="18"/>
        </w:rPr>
        <w:t>14.</w:t>
      </w:r>
      <w:r w:rsidRPr="00FD47E1">
        <w:rPr>
          <w:sz w:val="18"/>
          <w:szCs w:val="18"/>
        </w:rPr>
        <w:t xml:space="preserve"> Students will </w:t>
      </w:r>
      <w:r>
        <w:rPr>
          <w:sz w:val="18"/>
          <w:szCs w:val="18"/>
        </w:rPr>
        <w:t xml:space="preserve">be able to wear shorts the first four weeks and last four weeks of the school year and on other designated days.  Shorts need to be halfway down the thigh measured from the knee to the bottom of the crotch.  </w:t>
      </w:r>
    </w:p>
    <w:p w14:paraId="71CD1AAF" w14:textId="77777777" w:rsidR="00351DB2" w:rsidRDefault="00351DB2" w:rsidP="00351DB2">
      <w:pPr>
        <w:pStyle w:val="NormalWeb"/>
        <w:spacing w:before="0" w:beforeAutospacing="0" w:after="0" w:afterAutospacing="0"/>
        <w:jc w:val="center"/>
        <w:rPr>
          <w:sz w:val="18"/>
          <w:szCs w:val="18"/>
        </w:rPr>
      </w:pPr>
    </w:p>
    <w:p w14:paraId="64859020" w14:textId="77777777" w:rsidR="00351DB2" w:rsidRDefault="00351DB2" w:rsidP="00351DB2">
      <w:pPr>
        <w:pStyle w:val="NormalWeb"/>
        <w:spacing w:before="0" w:beforeAutospacing="0" w:after="0" w:afterAutospacing="0"/>
        <w:jc w:val="center"/>
        <w:rPr>
          <w:sz w:val="18"/>
          <w:szCs w:val="18"/>
        </w:rPr>
      </w:pPr>
      <w:r>
        <w:rPr>
          <w:sz w:val="18"/>
          <w:szCs w:val="18"/>
        </w:rPr>
        <w:t>Examples of appropriately distressed jeans</w:t>
      </w:r>
    </w:p>
    <w:p w14:paraId="72F712AF" w14:textId="77777777" w:rsidR="00351DB2" w:rsidRDefault="00351DB2" w:rsidP="00351DB2">
      <w:pPr>
        <w:pStyle w:val="NormalWeb"/>
        <w:spacing w:before="0" w:beforeAutospacing="0" w:after="0" w:afterAutospacing="0"/>
        <w:jc w:val="center"/>
        <w:rPr>
          <w:sz w:val="18"/>
          <w:szCs w:val="18"/>
        </w:rPr>
      </w:pPr>
    </w:p>
    <w:p w14:paraId="0B94B578" w14:textId="77777777" w:rsidR="00351DB2" w:rsidRDefault="00351DB2" w:rsidP="00351DB2">
      <w:r>
        <w:t xml:space="preserve">                      </w:t>
      </w:r>
      <w:r>
        <w:fldChar w:fldCharType="begin"/>
      </w:r>
      <w:r>
        <w:instrText xml:space="preserve"> INCLUDEPICTURE "/var/folders/xx/mz2726716nn6y6p661n9r2f80000gp/T/com.microsoft.Word/WebArchiveCopyPasteTempFiles/s-l500.jpg" \* MERGEFORMATINET </w:instrText>
      </w:r>
      <w:r>
        <w:fldChar w:fldCharType="separate"/>
      </w:r>
      <w:r>
        <w:rPr>
          <w:noProof/>
        </w:rPr>
        <w:drawing>
          <wp:inline distT="0" distB="0" distL="0" distR="0" wp14:anchorId="630273AA" wp14:editId="55142447">
            <wp:extent cx="516464" cy="909408"/>
            <wp:effectExtent l="0" t="0" r="4445" b="5080"/>
            <wp:docPr id="6" name="Picture 6" descr="Armani Exchange A|X J13 Men's Slim Fit Scraped Soft Stretch Jeans 31L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mani Exchange A|X J13 Men's Slim Fit Scraped Soft Stretch Jeans 31L | e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4286" cy="1204915"/>
                    </a:xfrm>
                    <a:prstGeom prst="rect">
                      <a:avLst/>
                    </a:prstGeom>
                    <a:noFill/>
                    <a:ln>
                      <a:noFill/>
                    </a:ln>
                  </pic:spPr>
                </pic:pic>
              </a:graphicData>
            </a:graphic>
          </wp:inline>
        </w:drawing>
      </w:r>
      <w:r>
        <w:fldChar w:fldCharType="end"/>
      </w:r>
      <w:r>
        <w:t xml:space="preserve">                                     </w:t>
      </w:r>
      <w:r>
        <w:fldChar w:fldCharType="begin"/>
      </w:r>
      <w:r>
        <w:instrText xml:space="preserve"> INCLUDEPICTURE "/var/folders/xx/mz2726716nn6y6p661n9r2f80000gp/T/com.microsoft.Word/WebArchiveCopyPasteTempFiles/images?q=tbnANd9GcRGpMdJGJVCLc36_65ffEfnKKGpfCfolWiNfg&amp;usqp=CAU" \* MERGEFORMATINET </w:instrText>
      </w:r>
      <w:r>
        <w:fldChar w:fldCharType="separate"/>
      </w:r>
      <w:r>
        <w:rPr>
          <w:noProof/>
        </w:rPr>
        <w:drawing>
          <wp:inline distT="0" distB="0" distL="0" distR="0" wp14:anchorId="041DAFC3" wp14:editId="2E24CE89">
            <wp:extent cx="588782" cy="883278"/>
            <wp:effectExtent l="0" t="0" r="0" b="6350"/>
            <wp:docPr id="7" name="Picture 7" descr="SCRATCHED JEANS – VEST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ATCHED JEANS – VESTI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836" cy="1063381"/>
                    </a:xfrm>
                    <a:prstGeom prst="rect">
                      <a:avLst/>
                    </a:prstGeom>
                    <a:noFill/>
                    <a:ln>
                      <a:noFill/>
                    </a:ln>
                  </pic:spPr>
                </pic:pic>
              </a:graphicData>
            </a:graphic>
          </wp:inline>
        </w:drawing>
      </w:r>
      <w:r>
        <w:fldChar w:fldCharType="end"/>
      </w:r>
    </w:p>
    <w:p w14:paraId="2B59C037" w14:textId="77777777" w:rsidR="001641F8" w:rsidRDefault="001641F8"/>
    <w:sectPr w:rsidR="00164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B2"/>
    <w:rsid w:val="001641F8"/>
    <w:rsid w:val="002953EA"/>
    <w:rsid w:val="00351DB2"/>
    <w:rsid w:val="0038714C"/>
    <w:rsid w:val="004B408A"/>
    <w:rsid w:val="00636BA0"/>
    <w:rsid w:val="0078548A"/>
    <w:rsid w:val="00D01D58"/>
    <w:rsid w:val="00DD270D"/>
    <w:rsid w:val="00E44B62"/>
    <w:rsid w:val="00F950C7"/>
    <w:rsid w:val="00FE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F57B3"/>
  <w15:chartTrackingRefBased/>
  <w15:docId w15:val="{DF8C2181-8F57-D748-A981-9DCD8921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B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51DB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1DB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1DB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1DB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1DB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1DB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1DB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1DB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1DB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DB2"/>
    <w:rPr>
      <w:rFonts w:eastAsiaTheme="majorEastAsia" w:cstheme="majorBidi"/>
      <w:color w:val="272727" w:themeColor="text1" w:themeTint="D8"/>
    </w:rPr>
  </w:style>
  <w:style w:type="paragraph" w:styleId="Title">
    <w:name w:val="Title"/>
    <w:basedOn w:val="Normal"/>
    <w:next w:val="Normal"/>
    <w:link w:val="TitleChar"/>
    <w:uiPriority w:val="10"/>
    <w:qFormat/>
    <w:rsid w:val="00351D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1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D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1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DB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51DB2"/>
    <w:rPr>
      <w:i/>
      <w:iCs/>
      <w:color w:val="404040" w:themeColor="text1" w:themeTint="BF"/>
    </w:rPr>
  </w:style>
  <w:style w:type="paragraph" w:styleId="ListParagraph">
    <w:name w:val="List Paragraph"/>
    <w:basedOn w:val="Normal"/>
    <w:uiPriority w:val="34"/>
    <w:qFormat/>
    <w:rsid w:val="00351DB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51DB2"/>
    <w:rPr>
      <w:i/>
      <w:iCs/>
      <w:color w:val="0F4761" w:themeColor="accent1" w:themeShade="BF"/>
    </w:rPr>
  </w:style>
  <w:style w:type="paragraph" w:styleId="IntenseQuote">
    <w:name w:val="Intense Quote"/>
    <w:basedOn w:val="Normal"/>
    <w:next w:val="Normal"/>
    <w:link w:val="IntenseQuoteChar"/>
    <w:uiPriority w:val="30"/>
    <w:qFormat/>
    <w:rsid w:val="00351DB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51DB2"/>
    <w:rPr>
      <w:i/>
      <w:iCs/>
      <w:color w:val="0F4761" w:themeColor="accent1" w:themeShade="BF"/>
    </w:rPr>
  </w:style>
  <w:style w:type="character" w:styleId="IntenseReference">
    <w:name w:val="Intense Reference"/>
    <w:basedOn w:val="DefaultParagraphFont"/>
    <w:uiPriority w:val="32"/>
    <w:qFormat/>
    <w:rsid w:val="00351DB2"/>
    <w:rPr>
      <w:b/>
      <w:bCs/>
      <w:smallCaps/>
      <w:color w:val="0F4761" w:themeColor="accent1" w:themeShade="BF"/>
      <w:spacing w:val="5"/>
    </w:rPr>
  </w:style>
  <w:style w:type="paragraph" w:styleId="NormalWeb">
    <w:name w:val="Normal (Web)"/>
    <w:basedOn w:val="Normal"/>
    <w:uiPriority w:val="99"/>
    <w:rsid w:val="00351DB2"/>
    <w:pPr>
      <w:spacing w:before="100" w:beforeAutospacing="1" w:after="100" w:afterAutospacing="1"/>
    </w:pPr>
  </w:style>
  <w:style w:type="character" w:styleId="Strong">
    <w:name w:val="Strong"/>
    <w:qFormat/>
    <w:rsid w:val="00351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Nate</dc:creator>
  <cp:keywords/>
  <dc:description/>
  <cp:lastModifiedBy>Pamela Nate</cp:lastModifiedBy>
  <cp:revision>1</cp:revision>
  <dcterms:created xsi:type="dcterms:W3CDTF">2025-07-30T20:14:00Z</dcterms:created>
  <dcterms:modified xsi:type="dcterms:W3CDTF">2025-07-30T20:39:00Z</dcterms:modified>
</cp:coreProperties>
</file>