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391B" w14:textId="77777777" w:rsidR="008757FD" w:rsidRPr="00216BEF" w:rsidRDefault="008757FD" w:rsidP="00216BEF">
      <w:pPr>
        <w:jc w:val="center"/>
        <w:rPr>
          <w:rFonts w:ascii="Times New Roman" w:eastAsia="Times New Roman" w:hAnsi="Times New Roman" w:cs="Times New Roman"/>
          <w:b/>
          <w:color w:val="000000" w:themeColor="text1"/>
          <w:sz w:val="36"/>
          <w:szCs w:val="36"/>
        </w:rPr>
      </w:pPr>
      <w:r w:rsidRPr="00216BEF">
        <w:rPr>
          <w:rFonts w:ascii="Times New Roman" w:eastAsia="Times New Roman" w:hAnsi="Times New Roman" w:cs="Times New Roman"/>
          <w:b/>
          <w:color w:val="000000" w:themeColor="text1"/>
          <w:sz w:val="36"/>
          <w:szCs w:val="36"/>
        </w:rPr>
        <w:t>November is Diabetes Awareness Month!</w:t>
      </w:r>
    </w:p>
    <w:p w14:paraId="446C9434" w14:textId="77777777" w:rsidR="008757FD" w:rsidRDefault="008757FD" w:rsidP="008757FD">
      <w:pPr>
        <w:rPr>
          <w:rFonts w:ascii="Times New Roman" w:eastAsia="Times New Roman" w:hAnsi="Times New Roman" w:cs="Times New Roman"/>
        </w:rPr>
      </w:pPr>
    </w:p>
    <w:p w14:paraId="147E6F1A" w14:textId="77777777" w:rsidR="008757FD" w:rsidRDefault="00216BEF" w:rsidP="008757FD">
      <w:pPr>
        <w:rPr>
          <w:rFonts w:ascii="Times New Roman" w:eastAsia="Times New Roman" w:hAnsi="Times New Roman" w:cs="Times New Roman"/>
          <w:color w:val="666666"/>
          <w:shd w:val="clear" w:color="auto" w:fill="FFFFFF"/>
        </w:rPr>
      </w:pPr>
      <w:r w:rsidRPr="00216BEF">
        <w:rPr>
          <w:rFonts w:ascii="Times New Roman" w:eastAsia="Times New Roman" w:hAnsi="Times New Roman" w:cs="Times New Roman"/>
          <w:noProof/>
          <w:color w:val="000000" w:themeColor="text1"/>
          <w:sz w:val="36"/>
          <w:szCs w:val="36"/>
        </w:rPr>
        <w:drawing>
          <wp:anchor distT="0" distB="0" distL="114300" distR="114300" simplePos="0" relativeHeight="251658240" behindDoc="0" locked="0" layoutInCell="1" allowOverlap="1">
            <wp:simplePos x="0" y="0"/>
            <wp:positionH relativeFrom="column">
              <wp:posOffset>3698240</wp:posOffset>
            </wp:positionH>
            <wp:positionV relativeFrom="paragraph">
              <wp:posOffset>5715</wp:posOffset>
            </wp:positionV>
            <wp:extent cx="3293110" cy="7553960"/>
            <wp:effectExtent l="0" t="0" r="0" b="2540"/>
            <wp:wrapSquare wrapText="bothSides"/>
            <wp:docPr id="1" name="Picture 1" descr="Diabetes: Type 1 vs. Type 2...what's the difference? | San Diego  Pediatricians | Children's Primary Care Medica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betes: Type 1 vs. Type 2...what's the difference? | San Diego  Pediatricians | Children's Primary Care Medical Group"/>
                    <pic:cNvPicPr>
                      <a:picLocks noChangeAspect="1" noChangeArrowheads="1"/>
                    </pic:cNvPicPr>
                  </pic:nvPicPr>
                  <pic:blipFill rotWithShape="1">
                    <a:blip r:embed="rId4">
                      <a:extLst>
                        <a:ext uri="{28A0092B-C50C-407E-A947-70E740481C1C}">
                          <a14:useLocalDpi xmlns:a14="http://schemas.microsoft.com/office/drawing/2010/main" val="0"/>
                        </a:ext>
                      </a:extLst>
                    </a:blip>
                    <a:srcRect t="8207"/>
                    <a:stretch/>
                  </pic:blipFill>
                  <pic:spPr bwMode="auto">
                    <a:xfrm>
                      <a:off x="0" y="0"/>
                      <a:ext cx="3293110" cy="7553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57FD" w:rsidRPr="00C66796">
        <w:rPr>
          <w:rFonts w:ascii="Times New Roman" w:eastAsia="Times New Roman" w:hAnsi="Times New Roman" w:cs="Times New Roman"/>
          <w:b/>
          <w:color w:val="4472C4" w:themeColor="accent1"/>
          <w:shd w:val="clear" w:color="auto" w:fill="FFFFFF"/>
        </w:rPr>
        <w:t xml:space="preserve">Please WEAR BLUE on </w:t>
      </w:r>
      <w:r w:rsidR="00EC2BC8">
        <w:rPr>
          <w:rFonts w:ascii="Times New Roman" w:eastAsia="Times New Roman" w:hAnsi="Times New Roman" w:cs="Times New Roman"/>
          <w:b/>
          <w:color w:val="4472C4" w:themeColor="accent1"/>
          <w:shd w:val="clear" w:color="auto" w:fill="FFFFFF"/>
        </w:rPr>
        <w:t>Thursday</w:t>
      </w:r>
      <w:r w:rsidR="008757FD" w:rsidRPr="00C66796">
        <w:rPr>
          <w:rFonts w:ascii="Times New Roman" w:eastAsia="Times New Roman" w:hAnsi="Times New Roman" w:cs="Times New Roman"/>
          <w:b/>
          <w:color w:val="4472C4" w:themeColor="accent1"/>
          <w:shd w:val="clear" w:color="auto" w:fill="FFFFFF"/>
        </w:rPr>
        <w:t xml:space="preserve"> Nov 1</w:t>
      </w:r>
      <w:r w:rsidR="00EC2BC8">
        <w:rPr>
          <w:rFonts w:ascii="Times New Roman" w:eastAsia="Times New Roman" w:hAnsi="Times New Roman" w:cs="Times New Roman"/>
          <w:b/>
          <w:color w:val="4472C4" w:themeColor="accent1"/>
          <w:shd w:val="clear" w:color="auto" w:fill="FFFFFF"/>
        </w:rPr>
        <w:t xml:space="preserve">2 </w:t>
      </w:r>
      <w:r w:rsidR="00EC2BC8" w:rsidRPr="00CF581B">
        <w:rPr>
          <w:rFonts w:ascii="Times New Roman" w:eastAsia="Times New Roman" w:hAnsi="Times New Roman" w:cs="Times New Roman"/>
          <w:color w:val="000000" w:themeColor="text1"/>
          <w:shd w:val="clear" w:color="auto" w:fill="FFFFFF"/>
        </w:rPr>
        <w:t>in</w:t>
      </w:r>
      <w:r w:rsidR="008757FD" w:rsidRPr="00CF581B">
        <w:rPr>
          <w:rFonts w:ascii="Times New Roman" w:eastAsia="Times New Roman" w:hAnsi="Times New Roman" w:cs="Times New Roman"/>
          <w:color w:val="000000" w:themeColor="text1"/>
          <w:shd w:val="clear" w:color="auto" w:fill="FFFFFF"/>
        </w:rPr>
        <w:t xml:space="preserve"> recognition of the world-wide </w:t>
      </w:r>
      <w:r w:rsidR="00EC2BC8" w:rsidRPr="00CF581B">
        <w:rPr>
          <w:rFonts w:ascii="Times New Roman" w:eastAsia="Times New Roman" w:hAnsi="Times New Roman" w:cs="Times New Roman"/>
          <w:color w:val="000000" w:themeColor="text1"/>
          <w:shd w:val="clear" w:color="auto" w:fill="FFFFFF"/>
        </w:rPr>
        <w:t xml:space="preserve">fight against diabetes. </w:t>
      </w:r>
      <w:r w:rsidRPr="00CF581B">
        <w:rPr>
          <w:rFonts w:ascii="Times New Roman" w:eastAsia="Times New Roman" w:hAnsi="Times New Roman" w:cs="Times New Roman"/>
          <w:color w:val="000000" w:themeColor="text1"/>
          <w:shd w:val="clear" w:color="auto" w:fill="FFFFFF"/>
        </w:rPr>
        <w:t xml:space="preserve">Help raise the awareness of how Diabetes affects so many people!  </w:t>
      </w:r>
      <w:r>
        <w:rPr>
          <w:rFonts w:ascii="Times New Roman" w:eastAsia="Times New Roman" w:hAnsi="Times New Roman" w:cs="Times New Roman"/>
          <w:color w:val="000000" w:themeColor="text1"/>
          <w:shd w:val="clear" w:color="auto" w:fill="FFFFFF"/>
        </w:rPr>
        <w:t xml:space="preserve">“Shine the Light” on diabetes by decorating with blue lights. </w:t>
      </w:r>
      <w:r w:rsidR="008757FD" w:rsidRPr="00CF581B">
        <w:rPr>
          <w:rFonts w:ascii="Times New Roman" w:eastAsia="Times New Roman" w:hAnsi="Times New Roman" w:cs="Times New Roman"/>
          <w:color w:val="000000" w:themeColor="text1"/>
          <w:shd w:val="clear" w:color="auto" w:fill="FFFFFF"/>
        </w:rPr>
        <w:t>The Blue Circle is the global symbol for diabetes.</w:t>
      </w:r>
      <w:r w:rsidR="00EC2BC8" w:rsidRPr="00CF581B">
        <w:rPr>
          <w:rFonts w:ascii="Times New Roman" w:eastAsia="Times New Roman" w:hAnsi="Times New Roman" w:cs="Times New Roman"/>
          <w:color w:val="000000" w:themeColor="text1"/>
        </w:rPr>
        <w:t xml:space="preserve"> </w:t>
      </w:r>
      <w:r w:rsidR="008757FD" w:rsidRPr="00CF581B">
        <w:rPr>
          <w:rFonts w:ascii="Times New Roman" w:eastAsia="Times New Roman" w:hAnsi="Times New Roman" w:cs="Times New Roman"/>
          <w:color w:val="000000" w:themeColor="text1"/>
          <w:shd w:val="clear" w:color="auto" w:fill="FFFFFF"/>
        </w:rPr>
        <w:t xml:space="preserve">It signifies the unity of the global diabetes community in response to the rising number of people affected by diabetes. </w:t>
      </w:r>
      <w:r w:rsidR="00CF581B" w:rsidRPr="00CF581B">
        <w:rPr>
          <w:rFonts w:ascii="Times New Roman" w:eastAsia="Times New Roman" w:hAnsi="Times New Roman" w:cs="Times New Roman"/>
          <w:color w:val="000000" w:themeColor="text1"/>
          <w:shd w:val="clear" w:color="auto" w:fill="FFFFFF"/>
        </w:rPr>
        <w:t xml:space="preserve">Take a creative picture using the blue circle app (Search: World Diabetes Day in your App store.)  Post it to social media along with the </w:t>
      </w:r>
      <w:r w:rsidRPr="00CF581B">
        <w:rPr>
          <w:rFonts w:ascii="Times New Roman" w:eastAsia="Times New Roman" w:hAnsi="Times New Roman" w:cs="Times New Roman"/>
          <w:color w:val="000000" w:themeColor="text1"/>
          <w:shd w:val="clear" w:color="auto" w:fill="FFFFFF"/>
        </w:rPr>
        <w:t>1-minute</w:t>
      </w:r>
      <w:r w:rsidR="00CF581B" w:rsidRPr="00CF581B">
        <w:rPr>
          <w:rFonts w:ascii="Times New Roman" w:eastAsia="Times New Roman" w:hAnsi="Times New Roman" w:cs="Times New Roman"/>
          <w:color w:val="000000" w:themeColor="text1"/>
          <w:shd w:val="clear" w:color="auto" w:fill="FFFFFF"/>
        </w:rPr>
        <w:t xml:space="preserve"> quiz to evaluate if you are at risk for developing Type 2 diabetes.</w:t>
      </w:r>
      <w:r w:rsidR="00CF581B" w:rsidRPr="00C66796">
        <w:rPr>
          <w:rFonts w:ascii="Times New Roman" w:eastAsia="Times New Roman" w:hAnsi="Times New Roman" w:cs="Times New Roman"/>
          <w:color w:val="666666"/>
          <w:shd w:val="clear" w:color="auto" w:fill="FFFFFF"/>
        </w:rPr>
        <w:t xml:space="preserve"> </w:t>
      </w:r>
      <w:hyperlink r:id="rId5" w:history="1">
        <w:r w:rsidR="00CF581B" w:rsidRPr="00C66796">
          <w:rPr>
            <w:rStyle w:val="Hyperlink"/>
            <w:rFonts w:ascii="Times New Roman" w:eastAsia="Times New Roman" w:hAnsi="Times New Roman" w:cs="Times New Roman"/>
            <w:shd w:val="clear" w:color="auto" w:fill="FFFFFF"/>
          </w:rPr>
          <w:t>http://www.diabetes.org/are-you-at-risk/diabetes-risk-test/</w:t>
        </w:r>
      </w:hyperlink>
    </w:p>
    <w:p w14:paraId="5178F49D" w14:textId="77777777" w:rsidR="00CF581B" w:rsidRDefault="00CF581B" w:rsidP="008757FD">
      <w:pPr>
        <w:rPr>
          <w:rFonts w:ascii="Times New Roman" w:eastAsia="Times New Roman" w:hAnsi="Times New Roman" w:cs="Times New Roman"/>
          <w:color w:val="666666"/>
          <w:shd w:val="clear" w:color="auto" w:fill="FFFFFF"/>
        </w:rPr>
      </w:pPr>
    </w:p>
    <w:p w14:paraId="284CFF68" w14:textId="77777777" w:rsidR="00CF581B" w:rsidRPr="00FA7ACB" w:rsidRDefault="00CF581B" w:rsidP="008757FD">
      <w:pPr>
        <w:rPr>
          <w:rFonts w:ascii="Times New Roman" w:eastAsia="Times New Roman" w:hAnsi="Times New Roman" w:cs="Times New Roman"/>
          <w:color w:val="000000" w:themeColor="text1"/>
          <w:shd w:val="clear" w:color="auto" w:fill="FFFFFF"/>
        </w:rPr>
      </w:pPr>
      <w:r w:rsidRPr="00FA7ACB">
        <w:rPr>
          <w:rFonts w:ascii="Times New Roman" w:eastAsia="Times New Roman" w:hAnsi="Times New Roman" w:cs="Times New Roman"/>
          <w:color w:val="000000" w:themeColor="text1"/>
          <w:shd w:val="clear" w:color="auto" w:fill="FFFFFF"/>
        </w:rPr>
        <w:t>Do you know the difference between Type 1 and Type 2 diabetes?</w:t>
      </w:r>
    </w:p>
    <w:p w14:paraId="2CEF007D" w14:textId="77777777" w:rsidR="00CF581B" w:rsidRDefault="005A147D" w:rsidP="00CF581B">
      <w:pPr>
        <w:rPr>
          <w:rFonts w:ascii="Arial" w:eastAsia="Times New Roman" w:hAnsi="Arial" w:cs="Arial"/>
          <w:b/>
          <w:color w:val="222222"/>
          <w:spacing w:val="15"/>
          <w:shd w:val="clear" w:color="auto" w:fill="F9F9F9"/>
        </w:rPr>
      </w:pPr>
      <w:hyperlink r:id="rId6" w:tgtFrame="_blank" w:history="1">
        <w:r w:rsidR="00CF581B" w:rsidRPr="00CF581B">
          <w:rPr>
            <w:rFonts w:ascii="Arial" w:eastAsia="Times New Roman" w:hAnsi="Arial" w:cs="Arial"/>
            <w:i/>
            <w:iCs/>
            <w:color w:val="0000FF"/>
            <w:spacing w:val="15"/>
          </w:rPr>
          <w:t>Type 1 Diabetes</w:t>
        </w:r>
      </w:hyperlink>
      <w:r w:rsidR="00CF581B" w:rsidRPr="00CF581B">
        <w:rPr>
          <w:rFonts w:ascii="Arial" w:eastAsia="Times New Roman" w:hAnsi="Arial" w:cs="Arial"/>
          <w:color w:val="222222"/>
          <w:spacing w:val="15"/>
          <w:shd w:val="clear" w:color="auto" w:fill="F9F9F9"/>
        </w:rPr>
        <w:t> is an </w:t>
      </w:r>
      <w:r w:rsidR="00CF581B" w:rsidRPr="00CF581B">
        <w:rPr>
          <w:rFonts w:ascii="Arial" w:eastAsia="Times New Roman" w:hAnsi="Arial" w:cs="Arial"/>
          <w:b/>
          <w:bCs/>
          <w:color w:val="222222"/>
          <w:spacing w:val="15"/>
          <w:shd w:val="clear" w:color="auto" w:fill="F9F9F9"/>
        </w:rPr>
        <w:t>autoimmune disease</w:t>
      </w:r>
      <w:r w:rsidR="00CF581B" w:rsidRPr="00CF581B">
        <w:rPr>
          <w:rFonts w:ascii="Arial" w:eastAsia="Times New Roman" w:hAnsi="Arial" w:cs="Arial"/>
          <w:color w:val="222222"/>
          <w:spacing w:val="15"/>
          <w:shd w:val="clear" w:color="auto" w:fill="F9F9F9"/>
        </w:rPr>
        <w:t>. The immune system mistakes the insulin-producing cells in the pancreas as “invaders” and attacks them. Once this happens, the cells can no longer produce insulin and the person must depend on insulin injections or an insulin pump to stay alive.</w:t>
      </w:r>
      <w:r w:rsidR="00216BEF">
        <w:rPr>
          <w:rFonts w:ascii="Arial" w:eastAsia="Times New Roman" w:hAnsi="Arial" w:cs="Arial"/>
          <w:color w:val="222222"/>
          <w:spacing w:val="15"/>
          <w:shd w:val="clear" w:color="auto" w:fill="F9F9F9"/>
        </w:rPr>
        <w:t xml:space="preserve"> </w:t>
      </w:r>
      <w:r w:rsidR="00216BEF" w:rsidRPr="00216BEF">
        <w:rPr>
          <w:rFonts w:ascii="Arial" w:eastAsia="Times New Roman" w:hAnsi="Arial" w:cs="Arial"/>
          <w:b/>
          <w:color w:val="222222"/>
          <w:spacing w:val="15"/>
          <w:shd w:val="clear" w:color="auto" w:fill="F9F9F9"/>
        </w:rPr>
        <w:t>Currently, there is no cure to for Type 1 diabetes.</w:t>
      </w:r>
    </w:p>
    <w:p w14:paraId="67F28EBA" w14:textId="77777777" w:rsidR="00216BEF" w:rsidRPr="00216BEF" w:rsidRDefault="00216BEF" w:rsidP="00CF581B">
      <w:pPr>
        <w:rPr>
          <w:rFonts w:ascii="Arial" w:eastAsia="Times New Roman" w:hAnsi="Arial" w:cs="Arial"/>
          <w:b/>
          <w:color w:val="222222"/>
          <w:spacing w:val="15"/>
          <w:shd w:val="clear" w:color="auto" w:fill="F9F9F9"/>
        </w:rPr>
      </w:pPr>
    </w:p>
    <w:p w14:paraId="5F5A752C" w14:textId="77777777" w:rsidR="00CF581B" w:rsidRPr="00CF581B" w:rsidRDefault="005A147D" w:rsidP="00CF581B">
      <w:pPr>
        <w:rPr>
          <w:rFonts w:ascii="Arial" w:eastAsia="Times New Roman" w:hAnsi="Arial" w:cs="Arial"/>
          <w:color w:val="222222"/>
          <w:spacing w:val="15"/>
          <w:shd w:val="clear" w:color="auto" w:fill="F9F9F9"/>
        </w:rPr>
      </w:pPr>
      <w:hyperlink r:id="rId7" w:tgtFrame="_blank" w:history="1">
        <w:r w:rsidR="00CF581B" w:rsidRPr="00CF581B">
          <w:rPr>
            <w:rFonts w:ascii="Arial" w:eastAsia="Times New Roman" w:hAnsi="Arial" w:cs="Arial"/>
            <w:i/>
            <w:iCs/>
            <w:color w:val="0000FF"/>
            <w:spacing w:val="15"/>
          </w:rPr>
          <w:t>Type 2 Diabetes</w:t>
        </w:r>
      </w:hyperlink>
      <w:r w:rsidR="00CF581B" w:rsidRPr="00CF581B">
        <w:rPr>
          <w:rFonts w:ascii="Arial" w:eastAsia="Times New Roman" w:hAnsi="Arial" w:cs="Arial"/>
          <w:color w:val="222222"/>
          <w:spacing w:val="15"/>
          <w:shd w:val="clear" w:color="auto" w:fill="F9F9F9"/>
        </w:rPr>
        <w:t> is a </w:t>
      </w:r>
      <w:r w:rsidR="00CF581B" w:rsidRPr="00CF581B">
        <w:rPr>
          <w:rFonts w:ascii="Arial" w:eastAsia="Times New Roman" w:hAnsi="Arial" w:cs="Arial"/>
          <w:b/>
          <w:bCs/>
          <w:color w:val="222222"/>
          <w:spacing w:val="15"/>
          <w:shd w:val="clear" w:color="auto" w:fill="F9F9F9"/>
        </w:rPr>
        <w:t>metabolic condition</w:t>
      </w:r>
      <w:r w:rsidR="00CF581B" w:rsidRPr="00CF581B">
        <w:rPr>
          <w:rFonts w:ascii="Arial" w:eastAsia="Times New Roman" w:hAnsi="Arial" w:cs="Arial"/>
          <w:color w:val="222222"/>
          <w:spacing w:val="15"/>
          <w:shd w:val="clear" w:color="auto" w:fill="F9F9F9"/>
        </w:rPr>
        <w:t xml:space="preserve">. It’s when the body doesn’t produce enough insulin or becomes resistant to it. The condition can sometimes be controlled with proper diet and exercise, or a drug to enhance sensitivity to the body’s insulin production. </w:t>
      </w:r>
      <w:r w:rsidR="00216BEF" w:rsidRPr="00216BEF">
        <w:rPr>
          <w:rFonts w:ascii="Arial" w:eastAsia="Times New Roman" w:hAnsi="Arial" w:cs="Arial"/>
          <w:b/>
          <w:color w:val="222222"/>
          <w:spacing w:val="15"/>
          <w:shd w:val="clear" w:color="auto" w:fill="F9F9F9"/>
        </w:rPr>
        <w:t>More than 50% of Type 2 diabetes can be prevented</w:t>
      </w:r>
      <w:r w:rsidR="00216BEF">
        <w:rPr>
          <w:rFonts w:ascii="Arial" w:eastAsia="Times New Roman" w:hAnsi="Arial" w:cs="Arial"/>
          <w:color w:val="222222"/>
          <w:spacing w:val="15"/>
          <w:shd w:val="clear" w:color="auto" w:fill="F9F9F9"/>
        </w:rPr>
        <w:t>!</w:t>
      </w:r>
    </w:p>
    <w:p w14:paraId="2C4DFFA3" w14:textId="77777777" w:rsidR="00CF581B" w:rsidRPr="00CF581B" w:rsidRDefault="00CF581B" w:rsidP="00CF581B">
      <w:pPr>
        <w:rPr>
          <w:rFonts w:ascii="Times New Roman" w:eastAsia="Times New Roman" w:hAnsi="Times New Roman" w:cs="Times New Roman"/>
        </w:rPr>
      </w:pPr>
    </w:p>
    <w:p w14:paraId="4754E436" w14:textId="77777777" w:rsidR="008757FD" w:rsidRPr="00C66796" w:rsidRDefault="008757FD" w:rsidP="008757FD">
      <w:pPr>
        <w:pStyle w:val="Heading4"/>
        <w:shd w:val="clear" w:color="auto" w:fill="FFFFFF"/>
        <w:spacing w:before="0" w:beforeAutospacing="0" w:after="300" w:afterAutospacing="0"/>
      </w:pPr>
      <w:r w:rsidRPr="00C66796">
        <w:t>Do you know the signs and symptoms of high and low blood sugars?  Take a look at the link below. We have many students and teachers with Type 1 and Type 2 diabetes.  Know how to support them!</w:t>
      </w:r>
    </w:p>
    <w:p w14:paraId="1EC3B6D9" w14:textId="77777777" w:rsidR="00CF581B" w:rsidRDefault="005A147D" w:rsidP="00CF581B">
      <w:pPr>
        <w:pStyle w:val="Heading4"/>
        <w:shd w:val="clear" w:color="auto" w:fill="FFFFFF"/>
        <w:spacing w:before="0" w:beforeAutospacing="0" w:after="300" w:afterAutospacing="0"/>
        <w:rPr>
          <w:rStyle w:val="Hyperlink"/>
        </w:rPr>
      </w:pPr>
      <w:hyperlink r:id="rId8" w:history="1">
        <w:r w:rsidR="008757FD" w:rsidRPr="00C66796">
          <w:rPr>
            <w:rStyle w:val="Hyperlink"/>
          </w:rPr>
          <w:t>https://diabetesed.net/page/_files/HyperHypo-handout.pdf</w:t>
        </w:r>
      </w:hyperlink>
    </w:p>
    <w:p w14:paraId="554A6465" w14:textId="77777777" w:rsidR="00216BEF" w:rsidRDefault="00216BEF" w:rsidP="00CF581B">
      <w:pPr>
        <w:pStyle w:val="Heading4"/>
        <w:shd w:val="clear" w:color="auto" w:fill="FFFFFF"/>
        <w:spacing w:before="0" w:beforeAutospacing="0" w:after="300" w:afterAutospacing="0"/>
        <w:rPr>
          <w:rStyle w:val="Hyperlink"/>
        </w:rPr>
      </w:pPr>
    </w:p>
    <w:p w14:paraId="21FA4E0F" w14:textId="77777777" w:rsidR="008757FD" w:rsidRDefault="008757FD" w:rsidP="00FA7ACB">
      <w:pPr>
        <w:pStyle w:val="Heading4"/>
        <w:shd w:val="clear" w:color="auto" w:fill="FFFFFF"/>
        <w:spacing w:before="0" w:beforeAutospacing="0" w:after="300" w:afterAutospacing="0"/>
        <w:rPr>
          <w:sz w:val="44"/>
          <w:szCs w:val="44"/>
        </w:rPr>
      </w:pPr>
      <w:r w:rsidRPr="00216BEF">
        <w:rPr>
          <w:sz w:val="44"/>
          <w:szCs w:val="44"/>
        </w:rPr>
        <w:t>Let’s do our part i</w:t>
      </w:r>
      <w:r w:rsidR="00FA7ACB" w:rsidRPr="00216BEF">
        <w:rPr>
          <w:sz w:val="44"/>
          <w:szCs w:val="44"/>
        </w:rPr>
        <w:t>n raising awareness of diabetes!</w:t>
      </w:r>
    </w:p>
    <w:p w14:paraId="1A916759" w14:textId="77777777" w:rsidR="00AD60AC" w:rsidRDefault="005A147D"/>
    <w:sectPr w:rsidR="00AD60AC" w:rsidSect="00216B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FD"/>
    <w:rsid w:val="002057AE"/>
    <w:rsid w:val="00216BEF"/>
    <w:rsid w:val="00320EEA"/>
    <w:rsid w:val="005E7827"/>
    <w:rsid w:val="008757FD"/>
    <w:rsid w:val="008D267F"/>
    <w:rsid w:val="00C66796"/>
    <w:rsid w:val="00CF581B"/>
    <w:rsid w:val="00EC2BC8"/>
    <w:rsid w:val="00F5735B"/>
    <w:rsid w:val="00FA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D5D03-1F9B-704B-BA32-8DFDABDA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757F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757FD"/>
    <w:rPr>
      <w:rFonts w:ascii="Times New Roman" w:eastAsia="Times New Roman" w:hAnsi="Times New Roman" w:cs="Times New Roman"/>
      <w:b/>
      <w:bCs/>
    </w:rPr>
  </w:style>
  <w:style w:type="character" w:styleId="Hyperlink">
    <w:name w:val="Hyperlink"/>
    <w:basedOn w:val="DefaultParagraphFont"/>
    <w:uiPriority w:val="99"/>
    <w:unhideWhenUsed/>
    <w:rsid w:val="008757FD"/>
    <w:rPr>
      <w:color w:val="0000FF"/>
      <w:u w:val="single"/>
    </w:rPr>
  </w:style>
  <w:style w:type="character" w:styleId="FollowedHyperlink">
    <w:name w:val="FollowedHyperlink"/>
    <w:basedOn w:val="DefaultParagraphFont"/>
    <w:uiPriority w:val="99"/>
    <w:semiHidden/>
    <w:unhideWhenUsed/>
    <w:rsid w:val="008757FD"/>
    <w:rPr>
      <w:color w:val="954F72" w:themeColor="followedHyperlink"/>
      <w:u w:val="single"/>
    </w:rPr>
  </w:style>
  <w:style w:type="character" w:styleId="Emphasis">
    <w:name w:val="Emphasis"/>
    <w:basedOn w:val="DefaultParagraphFont"/>
    <w:uiPriority w:val="20"/>
    <w:qFormat/>
    <w:rsid w:val="00CF581B"/>
    <w:rPr>
      <w:i/>
      <w:iCs/>
    </w:rPr>
  </w:style>
  <w:style w:type="character" w:styleId="Strong">
    <w:name w:val="Strong"/>
    <w:basedOn w:val="DefaultParagraphFont"/>
    <w:uiPriority w:val="22"/>
    <w:qFormat/>
    <w:rsid w:val="00CF5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621334">
      <w:bodyDiv w:val="1"/>
      <w:marLeft w:val="0"/>
      <w:marRight w:val="0"/>
      <w:marTop w:val="0"/>
      <w:marBottom w:val="0"/>
      <w:divBdr>
        <w:top w:val="none" w:sz="0" w:space="0" w:color="auto"/>
        <w:left w:val="none" w:sz="0" w:space="0" w:color="auto"/>
        <w:bottom w:val="none" w:sz="0" w:space="0" w:color="auto"/>
        <w:right w:val="none" w:sz="0" w:space="0" w:color="auto"/>
      </w:divBdr>
    </w:div>
    <w:div w:id="1421026481">
      <w:bodyDiv w:val="1"/>
      <w:marLeft w:val="0"/>
      <w:marRight w:val="0"/>
      <w:marTop w:val="0"/>
      <w:marBottom w:val="0"/>
      <w:divBdr>
        <w:top w:val="none" w:sz="0" w:space="0" w:color="auto"/>
        <w:left w:val="none" w:sz="0" w:space="0" w:color="auto"/>
        <w:bottom w:val="none" w:sz="0" w:space="0" w:color="auto"/>
        <w:right w:val="none" w:sz="0" w:space="0" w:color="auto"/>
      </w:divBdr>
    </w:div>
    <w:div w:id="15553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betesed.net/page/_files/HyperHypo-handout.pdf" TargetMode="External"/><Relationship Id="rId3" Type="http://schemas.openxmlformats.org/officeDocument/2006/relationships/webSettings" Target="webSettings.xml"/><Relationship Id="rId7" Type="http://schemas.openxmlformats.org/officeDocument/2006/relationships/hyperlink" Target="http://www.diabetes.org/diabetes-basics/typ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drf.org/about/what-is-t1d/facts/" TargetMode="External"/><Relationship Id="rId5" Type="http://schemas.openxmlformats.org/officeDocument/2006/relationships/hyperlink" Target="http://www.diabetes.org/are-you-at-risk/diabetes-risk-tes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2020-10-20T17:53:00Z</dcterms:created>
  <dcterms:modified xsi:type="dcterms:W3CDTF">2020-10-20T19:44:00Z</dcterms:modified>
</cp:coreProperties>
</file>